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57" w:rsidRPr="008D672C" w:rsidRDefault="00762C43" w:rsidP="00C02A57">
      <w:pPr>
        <w:pStyle w:val="ConsTitle"/>
        <w:widowControl/>
        <w:jc w:val="center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ДОГОВОР N </w:t>
      </w:r>
    </w:p>
    <w:p w:rsidR="00C02A57" w:rsidRPr="008D672C" w:rsidRDefault="00C02A57" w:rsidP="00C02A57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купли-продажи товара</w:t>
      </w:r>
    </w:p>
    <w:p w:rsidR="00C02A57" w:rsidRPr="008D672C" w:rsidRDefault="00C02A57" w:rsidP="00C02A57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C02A57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="007526EC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Москва </w:t>
      </w:r>
      <w:r w:rsidR="00107D96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4B234F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B2665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proofErr w:type="gramStart"/>
      <w:r w:rsidR="00EB2665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15D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proofErr w:type="gramEnd"/>
      <w:r w:rsidR="00D15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дата) </w:t>
      </w:r>
      <w:bookmarkStart w:id="0" w:name="_GoBack"/>
      <w:bookmarkEnd w:id="0"/>
      <w:r w:rsidR="00267B6D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F2E72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D672C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C02A57" w:rsidRPr="008D672C" w:rsidRDefault="00C02A57" w:rsidP="00C02A57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72C" w:rsidRPr="00460E45" w:rsidRDefault="008D672C" w:rsidP="008D672C">
      <w:pPr>
        <w:pStyle w:val="ConsNonformat"/>
        <w:widowControl/>
        <w:ind w:left="110" w:firstLine="4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60E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Общество с ограниченной ответственностью </w:t>
      </w:r>
      <w:r w:rsidR="00241020" w:rsidRPr="0024102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6951">
        <w:rPr>
          <w:rFonts w:ascii="Times New Roman" w:eastAsia="Calibri" w:hAnsi="Times New Roman" w:cs="Times New Roman"/>
          <w:sz w:val="24"/>
          <w:szCs w:val="24"/>
          <w:lang w:eastAsia="en-US"/>
        </w:rPr>
        <w:t>Милена</w:t>
      </w:r>
      <w:r w:rsidR="00241020" w:rsidRPr="002410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41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E45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именуемое в дальнейшем "Продавец", в лице Генерального директора</w:t>
      </w:r>
      <w:r w:rsidR="00241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941BA">
        <w:rPr>
          <w:rFonts w:ascii="Times New Roman" w:eastAsia="Calibri" w:hAnsi="Times New Roman" w:cs="Times New Roman"/>
          <w:sz w:val="24"/>
          <w:szCs w:val="24"/>
          <w:lang w:eastAsia="en-US"/>
        </w:rPr>
        <w:t>Субановой</w:t>
      </w:r>
      <w:proofErr w:type="spellEnd"/>
      <w:r w:rsidR="00894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Саламат </w:t>
      </w:r>
      <w:proofErr w:type="spellStart"/>
      <w:r w:rsidR="008941BA">
        <w:rPr>
          <w:rFonts w:ascii="Times New Roman" w:eastAsia="Calibri" w:hAnsi="Times New Roman" w:cs="Times New Roman"/>
          <w:sz w:val="24"/>
          <w:szCs w:val="24"/>
          <w:lang w:eastAsia="en-US"/>
        </w:rPr>
        <w:t>Абдикиримовны</w:t>
      </w:r>
      <w:proofErr w:type="spellEnd"/>
      <w:r w:rsidRPr="00460E45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</w:t>
      </w:r>
      <w:r w:rsidR="00D84C65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460E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Устава, с одной стороны</w:t>
      </w:r>
      <w:r w:rsidR="0024102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C0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Общество с ограниченной ответственно</w:t>
      </w:r>
      <w:r w:rsidR="004616D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C05D3">
        <w:rPr>
          <w:rFonts w:ascii="Times New Roman" w:eastAsia="Calibri" w:hAnsi="Times New Roman" w:cs="Times New Roman"/>
          <w:sz w:val="24"/>
          <w:szCs w:val="24"/>
          <w:lang w:eastAsia="en-US"/>
        </w:rPr>
        <w:t>тью «</w:t>
      </w:r>
      <w:r w:rsidR="00986951">
        <w:rPr>
          <w:rFonts w:ascii="Times New Roman" w:eastAsia="Calibri" w:hAnsi="Times New Roman" w:cs="Times New Roman"/>
          <w:sz w:val="24"/>
          <w:szCs w:val="24"/>
          <w:lang w:eastAsia="en-US"/>
        </w:rPr>
        <w:t>Салават</w:t>
      </w:r>
      <w:r w:rsidR="00AC05D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41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именуемый</w:t>
      </w:r>
      <w:r w:rsidRPr="00460E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 "Покупатель", в лице </w:t>
      </w:r>
      <w:r w:rsidRPr="00986951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Директора,</w:t>
      </w:r>
      <w:r w:rsidR="000D61D4" w:rsidRPr="009869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86951" w:rsidRPr="00986951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="00986951" w:rsidRPr="0098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951" w:rsidRPr="00986951">
        <w:rPr>
          <w:rFonts w:ascii="Times New Roman" w:hAnsi="Times New Roman" w:cs="Times New Roman"/>
          <w:sz w:val="24"/>
          <w:szCs w:val="24"/>
        </w:rPr>
        <w:t>Шаиг</w:t>
      </w:r>
      <w:proofErr w:type="spellEnd"/>
      <w:r w:rsidR="00986951" w:rsidRPr="0098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951" w:rsidRPr="00986951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="00986951" w:rsidRPr="0098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951" w:rsidRPr="0098695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AC05D3" w:rsidRPr="0098695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C0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1020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действующего на основании</w:t>
      </w:r>
      <w:r w:rsidR="00AC0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устава</w:t>
      </w:r>
      <w:r w:rsidRPr="00460E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другой стороны, заключили настоящий Договор о нижеследующем:    </w:t>
      </w:r>
    </w:p>
    <w:p w:rsidR="00C02A57" w:rsidRPr="008D672C" w:rsidRDefault="00C02A57" w:rsidP="00901669">
      <w:pPr>
        <w:pStyle w:val="ConsNonformat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02A57" w:rsidRPr="008D672C" w:rsidRDefault="00C02A57" w:rsidP="00C02A57">
      <w:pPr>
        <w:pStyle w:val="ConsNormal"/>
        <w:widowControl/>
        <w:ind w:left="283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1. ПРЕДМЕТ ДОГОВОРА</w:t>
      </w:r>
    </w:p>
    <w:p w:rsidR="00C02A57" w:rsidRPr="008D672C" w:rsidRDefault="00C02A57" w:rsidP="00863092">
      <w:pPr>
        <w:pStyle w:val="ConsNonformat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1.1.   По  настоящему  договору  Продавец  обязуется  передать  в собственность</w:t>
      </w:r>
      <w:r w:rsidR="00D06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Покупателя  непродовольственные товары народного потребления (далее "Товар") в количестве, ассортименте и в сроки, предусмотренные в  договоре,  а  Покупатель обязуется принять Товар и уплатить за него цену, предусмотренную в договоре.                       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1.2. Товар передается отдельными партиями по накладным.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1.3. Качество Товара должно соответствовать Сертификату качества.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1.4. Количество Товара: _</w:t>
      </w:r>
      <w:r w:rsidRPr="008D672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накладной__.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На Товар устанавливается гарантийный срок </w:t>
      </w:r>
      <w:r w:rsidRPr="008D672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____б/срока_____.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1.6. Ассортимент, комплектность, качество и стоимость Товара определяются в накладной, являющейся неотъемлемой частью настоящего договора.</w:t>
      </w:r>
    </w:p>
    <w:p w:rsidR="00C02A57" w:rsidRPr="008D672C" w:rsidRDefault="00C02A57" w:rsidP="00A24D2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left="2832"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 ПРАВА И ОБЯЗАННОСТИ СТОРОН</w:t>
      </w:r>
    </w:p>
    <w:p w:rsidR="00C02A57" w:rsidRPr="008D672C" w:rsidRDefault="00C02A57" w:rsidP="00863092">
      <w:pPr>
        <w:pStyle w:val="ConsNonformat"/>
        <w:widowControl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2.1. Продавец обязан:</w:t>
      </w:r>
    </w:p>
    <w:p w:rsidR="00C02A57" w:rsidRPr="008D672C" w:rsidRDefault="00C02A57" w:rsidP="00863092">
      <w:pPr>
        <w:pStyle w:val="ConsNonformat"/>
        <w:widowControl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2.1.1.   Одновременно   с передачей  Товара  передать  Покупателю сертификаты качества на Товар.</w:t>
      </w:r>
    </w:p>
    <w:p w:rsidR="00C02A57" w:rsidRPr="008D672C" w:rsidRDefault="00C02A57" w:rsidP="00863092">
      <w:pPr>
        <w:pStyle w:val="ConsNonformat"/>
        <w:widowControl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2.1.2.  Передать Покупателю Товар свободным от любых прав третьих</w:t>
      </w:r>
      <w:r w:rsidR="00514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лиц.</w:t>
      </w:r>
    </w:p>
    <w:p w:rsidR="00C02A57" w:rsidRPr="008D672C" w:rsidRDefault="00C02A57" w:rsidP="00863092">
      <w:pPr>
        <w:pStyle w:val="ConsNonformat"/>
        <w:widowControl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2.2. Покупатель обязан:</w:t>
      </w:r>
    </w:p>
    <w:p w:rsidR="00C02A57" w:rsidRPr="008D672C" w:rsidRDefault="00C02A57" w:rsidP="00863092">
      <w:pPr>
        <w:pStyle w:val="ConsNonformat"/>
        <w:widowControl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2.2.1. Обеспечить приемку и транспортировку Товара.</w:t>
      </w:r>
    </w:p>
    <w:p w:rsidR="00C02A57" w:rsidRPr="008D672C" w:rsidRDefault="00C02A57" w:rsidP="00863092">
      <w:pPr>
        <w:pStyle w:val="ConsNonformat"/>
        <w:widowControl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2.2.2. Оплатить  Товар  в порядке  и в  сроки,  предусмотренные</w:t>
      </w:r>
      <w:r w:rsidR="00D06E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договором.</w:t>
      </w:r>
    </w:p>
    <w:p w:rsidR="00C02A57" w:rsidRPr="008D672C" w:rsidRDefault="00C02A57" w:rsidP="00C02A57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left="2832"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3. ЦЕНА И ПОРЯДОК РАСЧЕТОВ</w:t>
      </w:r>
    </w:p>
    <w:p w:rsidR="00762C43" w:rsidRPr="008D672C" w:rsidRDefault="00762C43" w:rsidP="00863092">
      <w:pPr>
        <w:pStyle w:val="ConsNonformat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3.1. Стоимость Товара определяется по накладной на Товар.</w:t>
      </w:r>
    </w:p>
    <w:p w:rsidR="00762C43" w:rsidRPr="008D672C" w:rsidRDefault="00762C43" w:rsidP="00863092">
      <w:pPr>
        <w:pStyle w:val="ConsNonformat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r w:rsidR="008A51AE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Покупатель производит </w:t>
      </w:r>
      <w:r w:rsidR="00AC0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100 % </w:t>
      </w:r>
      <w:r w:rsidR="006B29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оплату товара </w:t>
      </w:r>
      <w:r w:rsidR="008A51AE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по выставленному счету.</w:t>
      </w:r>
      <w:r w:rsidR="006B291F" w:rsidRPr="006B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57" w:rsidRPr="008D672C" w:rsidRDefault="00C02A57" w:rsidP="00A24D2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 КАЧЕСТВО ТОВАРА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4.1. В случае передачи Товара ненадлежащего качества Покупатель вправе по своему выбору потребовать: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4.1.1. Соразмерного уменьшения цены.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4.1.2. Безвозмездного устранения недостатков (в разумный срок) после извещения Продавца Покупателем.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4.1.3. Возмещения своих расходов на устранение недостатков Товара.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C02A57" w:rsidRPr="008D672C" w:rsidRDefault="007526EC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4.2.1</w:t>
      </w:r>
      <w:r w:rsidR="00C02A57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. Потребовать замены Товара ненадлежащего качества Товаром, соответствующим договору.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4.3. Продавец отвечает за недостатки Товара, если не докажет, что недостатки Товара возникли после его передачи Покупателю вследствие нарушения Покупателем инструкции по эксплуатации и хранению Товара, либо действий третьих лиц, либо непреодолимой силы.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4.4. Требования, связанные с недостатками Товара, могут быть предъявлены Покупателем, если недостатки обнаружены в течение гарантийного срока.</w:t>
      </w:r>
    </w:p>
    <w:p w:rsidR="00C02A57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Гарантийный срок начинает течь с </w:t>
      </w:r>
      <w:proofErr w:type="gramStart"/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момента  принятия</w:t>
      </w:r>
      <w:proofErr w:type="gramEnd"/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Товара Покупателем.</w:t>
      </w:r>
    </w:p>
    <w:p w:rsidR="004616DF" w:rsidRDefault="004616DF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6DF" w:rsidRPr="008D672C" w:rsidRDefault="004616DF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3A1E" w:rsidRPr="008D672C" w:rsidRDefault="00183A1E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5. АССОРТИМЕНТ ТОВАРОВ</w:t>
      </w:r>
    </w:p>
    <w:p w:rsidR="00183A1E" w:rsidRPr="008D672C" w:rsidRDefault="00183A1E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5.1. При передаче Продавцом Товара в ассортименте, не соответствующем договору, Покупатель вправе:</w:t>
      </w:r>
    </w:p>
    <w:p w:rsidR="00267B6D" w:rsidRPr="008D672C" w:rsidRDefault="00183A1E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5.1.1. Отказаться от принятия Товара полностью или в части и потребовать возврата цены, уплаченной за не принятые Товары.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5.1.2. Потребовать заменить Товар, не соответствующий условию об ассортименте, Товарами в ассортименте, предусмотренном договором.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5.1.3. Принять все переданные Товары по цене, согласованной с Продавцом. Если продавцом не приняты необходимые меры по согласованию цены в течение 7 рабочих дней после извещения Продавца Покупателем, Покупатель оплачивает Товары по цене, которая в момент заключения договора обычно взималась за аналогичные Товары в соответствующих обстоятельствах.</w:t>
      </w:r>
    </w:p>
    <w:p w:rsidR="00C02A57" w:rsidRPr="008D672C" w:rsidRDefault="00C02A57" w:rsidP="00863092">
      <w:pPr>
        <w:pStyle w:val="ConsNonformat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6. КОЛИЧЕСТВО ТОВАРА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6.1. В случае передачи Товара Покупателю в меньшем количестве, чем предусмотрено п. 1.6 договора и спецификацией, Покупатель вправе по своему выбору: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D5F7D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.1.1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. Отказаться от переданного Товара и от его оплаты и потребовать возврата уплаченной денежной суммы.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передачи Товара в количестве, превышающем в п. 1.6. договора и спецификации, Покупатель обязан известить об этом Продавца в порядке, определенном п. 8.4. договора.</w:t>
      </w:r>
    </w:p>
    <w:p w:rsidR="00A24D23" w:rsidRPr="008D672C" w:rsidRDefault="00A24D23" w:rsidP="008D672C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7. ТАРА И УПАКОВКА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7.1.</w:t>
      </w:r>
      <w:r w:rsid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Товар должен быть упакован в тару (упаковку), отвечающую требованиям ТУ, обеспечивающую его сохранность при перевозке и хранении.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 В случае передачи Товара в ненадлежащей таре (упаковке) или без нее, Покупатель вправе потребовать от Продавца либо </w:t>
      </w:r>
      <w:proofErr w:type="spellStart"/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затарить</w:t>
      </w:r>
      <w:proofErr w:type="spellEnd"/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C02A57" w:rsidRPr="008D672C" w:rsidRDefault="00C02A57" w:rsidP="008D672C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A24D2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8. ПЕРЕДАЧА И ПРИЕМКА ТОВАРА</w:t>
      </w:r>
    </w:p>
    <w:p w:rsidR="00A24D23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Продаве</w:t>
      </w:r>
      <w:r w:rsid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доставляет Товар до Перевозчика -транспортной компании за свой счет. Услуги по доставке Товара Покупателю, с привлечением Перевозчика- транспортной компании за счет Покупателя. Продавец обязан передать Товар транспортной компании в срок не позднее 3 (трех) календарных дней с момента оплаты Покупателем Товара.</w:t>
      </w:r>
    </w:p>
    <w:p w:rsidR="00A24D23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Право собственности на Товар, риск его случайной гибели или повреждения переходят к Покупателю с момента получения Товара Покупателем от транспортной компании в пункте назначения.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8.3. Покупатель обязан принять переданный ему Товар, за исключением случаев, когда он вправе потребовать замены Товара или возврата Товара и потребовать возврата уплаченного вознаграждения.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Товар считается принятым с момента не извещения Продавца об отказе в принятии Товара в сроки, предусмотренные п. 8.4 договора.</w:t>
      </w:r>
    </w:p>
    <w:p w:rsidR="00A24D23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Приемка Товара по количеству осуществляется в момент приемки Товара на складе Покупателя. Приемка Товара по качеству производится в момент фактического обнаружения недостатка Товара как явного, так и скрытого. При обнаружении Покупателем несоответствия товара по количеству или качеству вызов представителя Продавца обязателен. При неявке представителя Продавца в течение 3 (трех) рабочих дней с момента уведомления, получения в этот же срок уведомления о неявке представителя, либо не получения ответа, Покупатель вправе осуществить приемку Товара по количеству и качеству в одностороннем порядке. О результатах приемки Покупатель информирует Продавца с предоставлением соответствующих документов в течение 3 (трех) рабочих дней средствами факсимильной связи или по электронной почте.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 В случае невыполнения правила, предусмотренного п. 8.4,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</w:t>
      </w: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договора.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8.6. Если Продавец знал или должен был знать о том, что переданные Товары не соответствуют условиям договора, он не вправе ссылаться на обстоятельства, предусмотренные п.п. 8.4, 8.5.</w:t>
      </w:r>
    </w:p>
    <w:p w:rsidR="00C02A57" w:rsidRPr="008D672C" w:rsidRDefault="00C02A57" w:rsidP="00863092">
      <w:pPr>
        <w:pStyle w:val="ConsNonformat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9. ОТВЕТСТВЕННОСТЬ СТОРОН</w:t>
      </w:r>
    </w:p>
    <w:p w:rsidR="00863092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9.1.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9.2.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За задержку переда</w:t>
      </w:r>
      <w:r w:rsidR="00324DB1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 Товара транспортной компании, </w:t>
      </w:r>
      <w:proofErr w:type="gramStart"/>
      <w:r w:rsidR="00461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A542D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срок</w:t>
      </w:r>
      <w:proofErr w:type="gramEnd"/>
      <w:r w:rsidR="005A542D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установленный в</w:t>
      </w:r>
      <w:r w:rsidR="00324DB1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п.8.1. настоящего Договора,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Продавец уплачивает пеню в размере 0,1% за каждый день просрочки до момента фактического исполнения своей обязанности по передаче Товара.</w:t>
      </w:r>
    </w:p>
    <w:p w:rsidR="00183A1E" w:rsidRPr="008D672C" w:rsidRDefault="00A24D23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9.3</w:t>
      </w:r>
      <w:r w:rsidR="00C02A57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p w:rsidR="00183A1E" w:rsidRPr="008D672C" w:rsidRDefault="00A24D23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9.4</w:t>
      </w:r>
      <w:r w:rsidR="00C02A57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 w:rsidR="00183A1E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83A1E" w:rsidRPr="008D672C" w:rsidRDefault="00183A1E" w:rsidP="00183A1E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3A1E" w:rsidRPr="008D672C" w:rsidRDefault="00183A1E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10. ОБСТОЯТЕЛЬСТВА НЕПРЕОДОЛИМОЙ СИЛЫ</w:t>
      </w:r>
    </w:p>
    <w:p w:rsidR="00183A1E" w:rsidRPr="008D672C" w:rsidRDefault="00183A1E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C02A57" w:rsidRPr="008D672C" w:rsidRDefault="00C02A57" w:rsidP="00863092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10.2.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C02A57" w:rsidRPr="008D672C" w:rsidRDefault="00C02A57" w:rsidP="00A24D2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11. СРОК ДЕЙСТВИЯ НАСТОЯЩЕГО ДОГОВОРА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11.2.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C02A57" w:rsidRPr="008D672C" w:rsidRDefault="00C02A57" w:rsidP="00A24D2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12. КОНФИДЕНЦИАЛЬНОСТЬ</w:t>
      </w:r>
    </w:p>
    <w:p w:rsidR="00C02A57" w:rsidRPr="008D672C" w:rsidRDefault="00C02A57" w:rsidP="008D672C">
      <w:pPr>
        <w:pStyle w:val="Con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12.1.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C02A57" w:rsidRPr="008D672C" w:rsidRDefault="00C02A57" w:rsidP="00A24D2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34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13. РАЗРЕШЕНИЕ СПОРОВ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 </w:t>
      </w:r>
      <w:r w:rsidR="00A24D23"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Все споры, по настоящему договору, стороны обязуются урегулировать в претензионном порядке, а в случае не достижения положительного результата - в Арбитражном суде по месту нахождения истца.</w:t>
      </w:r>
    </w:p>
    <w:p w:rsidR="00A24D23" w:rsidRPr="008D672C" w:rsidRDefault="00A24D23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2A57" w:rsidRPr="008D672C" w:rsidRDefault="00C02A57" w:rsidP="008D672C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14. ДОПОЛНИТЕЛЬНЫЕ УСЛОВИЯ И ЗАКЛЮЧИТЕЛЬНЫЕ ПОЛОЖЕНИЯ</w:t>
      </w:r>
    </w:p>
    <w:p w:rsidR="00C02A57" w:rsidRPr="008D672C" w:rsidRDefault="00C02A57" w:rsidP="00863092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14.1.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14.2. Все уведомления и сообщения должны направляться в письменной форме.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14.3. Во всем остальном, что не предусмотрено настоящим договором, стороны руководствуются действующим законодательством.</w:t>
      </w:r>
    </w:p>
    <w:p w:rsidR="00C02A57" w:rsidRPr="008D672C" w:rsidRDefault="00C02A57" w:rsidP="00A24D23">
      <w:pPr>
        <w:pStyle w:val="Con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72C">
        <w:rPr>
          <w:rFonts w:ascii="Times New Roman" w:eastAsia="Calibri" w:hAnsi="Times New Roman" w:cs="Times New Roman"/>
          <w:sz w:val="24"/>
          <w:szCs w:val="24"/>
          <w:lang w:eastAsia="en-US"/>
        </w:rPr>
        <w:t>14.4. Договор составлен в двух экземплярах, из которых один находится у Продавца, второй у Покупателя.</w:t>
      </w:r>
    </w:p>
    <w:p w:rsidR="004616DF" w:rsidRDefault="00C02A57" w:rsidP="00863092">
      <w:pPr>
        <w:pStyle w:val="a7"/>
        <w:spacing w:before="54"/>
        <w:rPr>
          <w:rFonts w:ascii="Times New Roman" w:hAnsi="Times New Roman" w:cs="Times New Roman"/>
          <w:sz w:val="24"/>
          <w:szCs w:val="24"/>
          <w:lang w:val="ru-RU"/>
        </w:rPr>
      </w:pPr>
      <w:r w:rsidRPr="008630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4616DF" w:rsidRDefault="004616DF" w:rsidP="00863092">
      <w:pPr>
        <w:pStyle w:val="a7"/>
        <w:spacing w:before="54"/>
        <w:rPr>
          <w:rFonts w:ascii="Times New Roman" w:hAnsi="Times New Roman" w:cs="Times New Roman"/>
          <w:sz w:val="24"/>
          <w:szCs w:val="24"/>
          <w:lang w:val="ru-RU"/>
        </w:rPr>
      </w:pPr>
    </w:p>
    <w:p w:rsidR="00863092" w:rsidRPr="00D051F2" w:rsidRDefault="004616DF" w:rsidP="00863092">
      <w:pPr>
        <w:pStyle w:val="a7"/>
        <w:spacing w:before="5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02A57" w:rsidRPr="0086309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63092" w:rsidRPr="00D051F2">
        <w:rPr>
          <w:rFonts w:ascii="Times New Roman" w:hAnsi="Times New Roman" w:cs="Times New Roman"/>
          <w:b/>
          <w:sz w:val="24"/>
          <w:szCs w:val="24"/>
          <w:lang w:val="ru-RU"/>
        </w:rPr>
        <w:t>АДРЕСА, БАНКОВСКИЕ РЕКВИЗИТЫ И ПОДПИСИ СТОРОН:</w:t>
      </w:r>
    </w:p>
    <w:p w:rsidR="00863092" w:rsidRPr="00D051F2" w:rsidRDefault="00863092" w:rsidP="0086309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63092" w:rsidRPr="00D051F2" w:rsidRDefault="00863092" w:rsidP="00863092">
      <w:pPr>
        <w:sectPr w:rsidR="00863092" w:rsidRPr="00D051F2" w:rsidSect="00863092">
          <w:pgSz w:w="11910" w:h="16850"/>
          <w:pgMar w:top="640" w:right="711" w:bottom="280" w:left="1040" w:header="720" w:footer="720" w:gutter="0"/>
          <w:cols w:space="720"/>
        </w:sectPr>
      </w:pPr>
    </w:p>
    <w:p w:rsidR="00863092" w:rsidRDefault="00863092" w:rsidP="00863092">
      <w:pPr>
        <w:rPr>
          <w:b/>
          <w:position w:val="-5"/>
        </w:rPr>
      </w:pPr>
      <w:r w:rsidRPr="00D051F2">
        <w:rPr>
          <w:b/>
          <w:position w:val="-5"/>
        </w:rPr>
        <w:t>Поставщик:</w:t>
      </w:r>
    </w:p>
    <w:p w:rsidR="00863092" w:rsidRPr="00D051F2" w:rsidRDefault="00863092" w:rsidP="00863092">
      <w:r w:rsidRPr="00D051F2">
        <w:t>ООО «</w:t>
      </w:r>
      <w:r w:rsidR="007D1B5E">
        <w:rPr>
          <w:rFonts w:eastAsia="Calibri"/>
          <w:lang w:eastAsia="en-US"/>
        </w:rPr>
        <w:t>Милена</w:t>
      </w:r>
      <w:r w:rsidRPr="00D051F2">
        <w:t>»</w:t>
      </w:r>
    </w:p>
    <w:p w:rsidR="00863092" w:rsidRPr="00D051F2" w:rsidRDefault="00863092" w:rsidP="00863092">
      <w:pPr>
        <w:ind w:right="-280"/>
      </w:pPr>
      <w:r w:rsidRPr="00D051F2">
        <w:t xml:space="preserve">115404, г. Москва, ул. </w:t>
      </w:r>
      <w:r>
        <w:t xml:space="preserve">6-я </w:t>
      </w:r>
      <w:r w:rsidRPr="00D051F2">
        <w:t>Радиальная, дом 5 корпус 2</w:t>
      </w:r>
    </w:p>
    <w:p w:rsidR="00863092" w:rsidRDefault="00863092" w:rsidP="00863092">
      <w:proofErr w:type="gramStart"/>
      <w:r>
        <w:t xml:space="preserve">ИНН  </w:t>
      </w:r>
      <w:r w:rsidR="007D1B5E">
        <w:rPr>
          <w:rFonts w:ascii="Book Antiqua" w:hAnsi="Book Antiqua"/>
          <w:sz w:val="22"/>
          <w:szCs w:val="22"/>
        </w:rPr>
        <w:t>7724394754</w:t>
      </w:r>
      <w:proofErr w:type="gramEnd"/>
    </w:p>
    <w:p w:rsidR="00863092" w:rsidRPr="00D051F2" w:rsidRDefault="00863092" w:rsidP="00863092">
      <w:r w:rsidRPr="00D051F2">
        <w:t xml:space="preserve">КПП  </w:t>
      </w:r>
      <w:r w:rsidR="007D1B5E">
        <w:rPr>
          <w:rFonts w:ascii="Book Antiqua" w:hAnsi="Book Antiqua"/>
          <w:sz w:val="22"/>
          <w:szCs w:val="22"/>
        </w:rPr>
        <w:t xml:space="preserve"> 772401001</w:t>
      </w:r>
    </w:p>
    <w:p w:rsidR="00863092" w:rsidRPr="00D051F2" w:rsidRDefault="00863092" w:rsidP="00863092">
      <w:proofErr w:type="spellStart"/>
      <w:r>
        <w:rPr>
          <w:rStyle w:val="a3"/>
          <w:rFonts w:eastAsia="Calibri"/>
        </w:rPr>
        <w:t>р</w:t>
      </w:r>
      <w:r w:rsidRPr="00D051F2">
        <w:rPr>
          <w:rStyle w:val="a3"/>
          <w:rFonts w:eastAsia="Calibri"/>
        </w:rPr>
        <w:t>асч</w:t>
      </w:r>
      <w:proofErr w:type="spellEnd"/>
      <w:r>
        <w:rPr>
          <w:rStyle w:val="a3"/>
          <w:rFonts w:eastAsia="Calibri"/>
        </w:rPr>
        <w:t>/</w:t>
      </w:r>
      <w:r w:rsidRPr="00D051F2">
        <w:rPr>
          <w:rStyle w:val="a3"/>
          <w:rFonts w:eastAsia="Calibri"/>
        </w:rPr>
        <w:t xml:space="preserve">счет </w:t>
      </w:r>
      <w:r w:rsidR="007D1B5E">
        <w:rPr>
          <w:rFonts w:ascii="Book Antiqua" w:hAnsi="Book Antiqua"/>
          <w:sz w:val="22"/>
          <w:szCs w:val="22"/>
        </w:rPr>
        <w:t>40702810402710002360</w:t>
      </w:r>
    </w:p>
    <w:p w:rsidR="000D61D4" w:rsidRDefault="00863092" w:rsidP="00863092">
      <w:pPr>
        <w:rPr>
          <w:rFonts w:ascii="Book Antiqua" w:hAnsi="Book Antiqua"/>
          <w:sz w:val="22"/>
          <w:szCs w:val="22"/>
        </w:rPr>
      </w:pPr>
      <w:proofErr w:type="gramStart"/>
      <w:r w:rsidRPr="00D051F2">
        <w:t xml:space="preserve">БИК  </w:t>
      </w:r>
      <w:r w:rsidR="007D1B5E">
        <w:rPr>
          <w:rFonts w:ascii="Book Antiqua" w:hAnsi="Book Antiqua"/>
          <w:sz w:val="22"/>
          <w:szCs w:val="22"/>
        </w:rPr>
        <w:t>044525593</w:t>
      </w:r>
      <w:proofErr w:type="gramEnd"/>
    </w:p>
    <w:p w:rsidR="00863092" w:rsidRPr="00D051F2" w:rsidRDefault="00863092" w:rsidP="00863092">
      <w:r>
        <w:t xml:space="preserve">в </w:t>
      </w:r>
      <w:r w:rsidRPr="00D051F2">
        <w:t>АО «Альфа Банк»</w:t>
      </w:r>
    </w:p>
    <w:p w:rsidR="00863092" w:rsidRPr="00D051F2" w:rsidRDefault="00863092" w:rsidP="000D61D4">
      <w:pPr>
        <w:rPr>
          <w:b/>
        </w:rPr>
      </w:pPr>
      <w:proofErr w:type="spellStart"/>
      <w:r>
        <w:t>к</w:t>
      </w:r>
      <w:r w:rsidRPr="00D051F2">
        <w:t>ор</w:t>
      </w:r>
      <w:proofErr w:type="spellEnd"/>
      <w:r w:rsidRPr="00D051F2">
        <w:t xml:space="preserve">/счет </w:t>
      </w:r>
      <w:r w:rsidR="000D61D4">
        <w:rPr>
          <w:rFonts w:ascii="Book Antiqua" w:hAnsi="Book Antiqua"/>
          <w:sz w:val="22"/>
          <w:szCs w:val="22"/>
        </w:rPr>
        <w:t>30101810200000000593</w:t>
      </w:r>
    </w:p>
    <w:p w:rsidR="00863092" w:rsidRPr="00D051F2" w:rsidRDefault="00863092" w:rsidP="00863092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3092" w:rsidRPr="00D051F2" w:rsidRDefault="00863092" w:rsidP="00863092">
      <w:pPr>
        <w:pStyle w:val="a7"/>
        <w:tabs>
          <w:tab w:val="left" w:pos="6113"/>
        </w:tabs>
        <w:ind w:left="21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1F2">
        <w:rPr>
          <w:rFonts w:ascii="Times New Roman" w:hAnsi="Times New Roman" w:cs="Times New Roman"/>
          <w:b/>
          <w:position w:val="-5"/>
          <w:sz w:val="24"/>
          <w:szCs w:val="24"/>
          <w:lang w:val="ru-RU"/>
        </w:rPr>
        <w:tab/>
      </w:r>
    </w:p>
    <w:p w:rsidR="00863092" w:rsidRDefault="00863092" w:rsidP="00863092">
      <w:pPr>
        <w:pStyle w:val="a7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  <w:r w:rsidRPr="00D051F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863092" w:rsidRDefault="00863092" w:rsidP="00863092">
      <w:pPr>
        <w:pStyle w:val="a7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863092" w:rsidRDefault="00863092" w:rsidP="00863092">
      <w:pPr>
        <w:pStyle w:val="a7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863092" w:rsidRDefault="00863092" w:rsidP="00863092">
      <w:pPr>
        <w:pStyle w:val="a7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  <w:r w:rsidRPr="00D051F2">
        <w:rPr>
          <w:rFonts w:ascii="Times New Roman" w:hAnsi="Times New Roman" w:cs="Times New Roman"/>
          <w:sz w:val="24"/>
          <w:szCs w:val="24"/>
          <w:lang w:val="ru-RU"/>
        </w:rPr>
        <w:t>_________________/</w:t>
      </w:r>
      <w:proofErr w:type="spellStart"/>
      <w:r w:rsidR="007D1B5E">
        <w:rPr>
          <w:rFonts w:ascii="Times New Roman" w:hAnsi="Times New Roman" w:cs="Times New Roman"/>
          <w:sz w:val="24"/>
          <w:szCs w:val="24"/>
          <w:lang w:val="ru-RU"/>
        </w:rPr>
        <w:t>Субанова</w:t>
      </w:r>
      <w:proofErr w:type="spellEnd"/>
      <w:r w:rsidR="007D1B5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D051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1B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051F2">
        <w:rPr>
          <w:rFonts w:ascii="Times New Roman" w:hAnsi="Times New Roman" w:cs="Times New Roman"/>
          <w:sz w:val="24"/>
          <w:szCs w:val="24"/>
          <w:lang w:val="ru-RU"/>
        </w:rPr>
        <w:t xml:space="preserve">/     </w:t>
      </w:r>
    </w:p>
    <w:p w:rsidR="00863092" w:rsidRDefault="00863092" w:rsidP="00863092">
      <w:pPr>
        <w:pStyle w:val="a7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863092" w:rsidRPr="00D051F2" w:rsidRDefault="00863092" w:rsidP="00863092">
      <w:pPr>
        <w:pStyle w:val="a7"/>
        <w:spacing w:before="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1F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51F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051F2">
        <w:rPr>
          <w:rFonts w:ascii="Times New Roman" w:hAnsi="Times New Roman" w:cs="Times New Roman"/>
          <w:b/>
          <w:sz w:val="24"/>
          <w:szCs w:val="24"/>
          <w:lang w:val="ru-RU"/>
        </w:rPr>
        <w:t>Покупатель:</w:t>
      </w:r>
    </w:p>
    <w:p w:rsidR="000D61D4" w:rsidRPr="00AC05D3" w:rsidRDefault="00AC05D3" w:rsidP="00514D81">
      <w:pPr>
        <w:rPr>
          <w:rFonts w:ascii="Book Antiqua" w:hAnsi="Book Antiqua"/>
          <w:sz w:val="22"/>
          <w:szCs w:val="22"/>
        </w:rPr>
      </w:pPr>
      <w:r w:rsidRPr="00AC05D3">
        <w:rPr>
          <w:rFonts w:ascii="Book Antiqua" w:hAnsi="Book Antiqua"/>
          <w:sz w:val="22"/>
          <w:szCs w:val="22"/>
        </w:rPr>
        <w:t>ООО «</w:t>
      </w:r>
      <w:r w:rsidR="00986951">
        <w:rPr>
          <w:rFonts w:ascii="Book Antiqua" w:hAnsi="Book Antiqua"/>
          <w:sz w:val="22"/>
          <w:szCs w:val="22"/>
        </w:rPr>
        <w:t>Салават</w:t>
      </w:r>
      <w:r w:rsidRPr="00AC05D3">
        <w:rPr>
          <w:rFonts w:ascii="Book Antiqua" w:hAnsi="Book Antiqua"/>
          <w:sz w:val="22"/>
          <w:szCs w:val="22"/>
        </w:rPr>
        <w:t>»</w:t>
      </w:r>
      <w:r w:rsidR="000D61D4" w:rsidRPr="00AC05D3">
        <w:rPr>
          <w:rFonts w:ascii="Book Antiqua" w:hAnsi="Book Antiqua"/>
          <w:sz w:val="22"/>
          <w:szCs w:val="22"/>
        </w:rPr>
        <w:t xml:space="preserve"> </w:t>
      </w:r>
    </w:p>
    <w:p w:rsidR="00986951" w:rsidRDefault="00986951" w:rsidP="00514D81">
      <w:r w:rsidRPr="00986951">
        <w:t xml:space="preserve">169300 Республика Коми, г. Ухта, </w:t>
      </w:r>
      <w:proofErr w:type="spellStart"/>
      <w:r w:rsidRPr="00986951">
        <w:t>пр-кт</w:t>
      </w:r>
      <w:proofErr w:type="spellEnd"/>
      <w:r w:rsidRPr="00986951">
        <w:t xml:space="preserve"> Космонавтов, д. 18</w:t>
      </w:r>
    </w:p>
    <w:p w:rsidR="00863092" w:rsidRPr="000D61D4" w:rsidRDefault="00863092" w:rsidP="00514D81">
      <w:pPr>
        <w:rPr>
          <w:rFonts w:ascii="Book Antiqua" w:hAnsi="Book Antiqua"/>
          <w:sz w:val="22"/>
          <w:szCs w:val="22"/>
        </w:rPr>
      </w:pPr>
      <w:r w:rsidRPr="00986951">
        <w:rPr>
          <w:rFonts w:ascii="Book Antiqua" w:hAnsi="Book Antiqua"/>
        </w:rPr>
        <w:t>ИНН</w:t>
      </w:r>
      <w:r w:rsidR="000D61D4" w:rsidRPr="000D61D4">
        <w:rPr>
          <w:rFonts w:ascii="Book Antiqua" w:hAnsi="Book Antiqua"/>
          <w:sz w:val="22"/>
          <w:szCs w:val="22"/>
        </w:rPr>
        <w:t xml:space="preserve"> </w:t>
      </w:r>
      <w:r w:rsidR="00986951" w:rsidRPr="00463F69">
        <w:t>6727028264</w:t>
      </w:r>
    </w:p>
    <w:p w:rsidR="00863092" w:rsidRDefault="000D61D4" w:rsidP="00863092">
      <w:pPr>
        <w:rPr>
          <w:rFonts w:ascii="Book Antiqua" w:hAnsi="Book Antiqua"/>
          <w:sz w:val="22"/>
          <w:szCs w:val="22"/>
        </w:rPr>
      </w:pPr>
      <w:r w:rsidRPr="000D61D4">
        <w:rPr>
          <w:rFonts w:ascii="Book Antiqua" w:hAnsi="Book Antiqua"/>
          <w:sz w:val="22"/>
          <w:szCs w:val="22"/>
        </w:rPr>
        <w:t xml:space="preserve">ОГРН </w:t>
      </w:r>
      <w:r w:rsidR="00986951" w:rsidRPr="00463F69">
        <w:t>1166733062320</w:t>
      </w:r>
    </w:p>
    <w:p w:rsidR="00863092" w:rsidRPr="00AC05D3" w:rsidRDefault="00863092" w:rsidP="00863092">
      <w:pPr>
        <w:rPr>
          <w:rFonts w:ascii="Book Antiqua" w:hAnsi="Book Antiqua"/>
          <w:sz w:val="22"/>
          <w:szCs w:val="22"/>
        </w:rPr>
      </w:pPr>
      <w:proofErr w:type="spellStart"/>
      <w:r w:rsidRPr="00AC05D3">
        <w:rPr>
          <w:rFonts w:ascii="Book Antiqua" w:hAnsi="Book Antiqua"/>
          <w:b/>
          <w:sz w:val="22"/>
          <w:szCs w:val="22"/>
        </w:rPr>
        <w:t>расч</w:t>
      </w:r>
      <w:proofErr w:type="spellEnd"/>
      <w:r w:rsidRPr="00AC05D3">
        <w:rPr>
          <w:rFonts w:ascii="Book Antiqua" w:hAnsi="Book Antiqua"/>
          <w:b/>
          <w:sz w:val="22"/>
          <w:szCs w:val="22"/>
        </w:rPr>
        <w:t>/счет</w:t>
      </w:r>
      <w:r w:rsidRPr="00AC05D3">
        <w:rPr>
          <w:rFonts w:ascii="Book Antiqua" w:hAnsi="Book Antiqua"/>
          <w:sz w:val="22"/>
          <w:szCs w:val="22"/>
        </w:rPr>
        <w:t xml:space="preserve"> </w:t>
      </w:r>
      <w:r w:rsidR="007D1B5E" w:rsidRPr="00463F69">
        <w:t>40702810428000002161</w:t>
      </w:r>
    </w:p>
    <w:p w:rsidR="00863092" w:rsidRPr="00AC05D3" w:rsidRDefault="00863092" w:rsidP="00863092">
      <w:pPr>
        <w:rPr>
          <w:rFonts w:ascii="Book Antiqua" w:hAnsi="Book Antiqua"/>
          <w:sz w:val="22"/>
          <w:szCs w:val="22"/>
        </w:rPr>
      </w:pPr>
      <w:r w:rsidRPr="00AC05D3">
        <w:rPr>
          <w:rFonts w:ascii="Book Antiqua" w:hAnsi="Book Antiqua"/>
          <w:sz w:val="22"/>
          <w:szCs w:val="22"/>
        </w:rPr>
        <w:t xml:space="preserve">БИК </w:t>
      </w:r>
      <w:r w:rsidR="007D1B5E" w:rsidRPr="00463F69">
        <w:t>048702640</w:t>
      </w:r>
    </w:p>
    <w:p w:rsidR="007D1B5E" w:rsidRDefault="007D1B5E" w:rsidP="00863092">
      <w:r w:rsidRPr="00463F69">
        <w:t>ОАО «Сбербанк России»</w:t>
      </w:r>
    </w:p>
    <w:p w:rsidR="00863092" w:rsidRDefault="00863092" w:rsidP="00863092">
      <w:pPr>
        <w:rPr>
          <w:rFonts w:ascii="Book Antiqua" w:hAnsi="Book Antiqua"/>
          <w:sz w:val="22"/>
          <w:szCs w:val="22"/>
        </w:rPr>
      </w:pPr>
    </w:p>
    <w:p w:rsidR="007D1B5E" w:rsidRPr="00AC05D3" w:rsidRDefault="007D1B5E" w:rsidP="00863092">
      <w:pPr>
        <w:rPr>
          <w:rFonts w:ascii="Book Antiqua" w:hAnsi="Book Antiqua"/>
          <w:sz w:val="22"/>
          <w:szCs w:val="22"/>
        </w:rPr>
      </w:pPr>
    </w:p>
    <w:p w:rsidR="007D1B5E" w:rsidRDefault="007D1B5E" w:rsidP="00863092"/>
    <w:p w:rsidR="00863092" w:rsidRDefault="00863092" w:rsidP="00863092">
      <w:r>
        <w:t>Директор</w:t>
      </w:r>
    </w:p>
    <w:p w:rsidR="007D1B5E" w:rsidRDefault="007D1B5E" w:rsidP="00863092"/>
    <w:p w:rsidR="007D1B5E" w:rsidRDefault="007D1B5E" w:rsidP="007D1B5E"/>
    <w:p w:rsidR="00863092" w:rsidRPr="00D051F2" w:rsidRDefault="00863092" w:rsidP="007D1B5E">
      <w:pPr>
        <w:sectPr w:rsidR="00863092" w:rsidRPr="00D051F2" w:rsidSect="00143999">
          <w:type w:val="continuous"/>
          <w:pgSz w:w="11910" w:h="16850"/>
          <w:pgMar w:top="560" w:right="460" w:bottom="280" w:left="1040" w:header="720" w:footer="720" w:gutter="0"/>
          <w:cols w:num="2" w:space="154" w:equalWidth="0">
            <w:col w:w="3831" w:space="2009"/>
            <w:col w:w="4570"/>
          </w:cols>
        </w:sectPr>
      </w:pPr>
      <w:r>
        <w:t>__________________   /</w:t>
      </w:r>
      <w:r w:rsidR="007D1B5E" w:rsidRPr="00463F69">
        <w:t>Аббасов Ш</w:t>
      </w:r>
      <w:r w:rsidR="007D1B5E">
        <w:t>.Н./</w:t>
      </w:r>
    </w:p>
    <w:p w:rsidR="00863092" w:rsidRPr="00D051F2" w:rsidRDefault="00863092" w:rsidP="00863092">
      <w:pPr>
        <w:pStyle w:val="a7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3092" w:rsidRPr="00D051F2" w:rsidSect="008D672C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059A"/>
    <w:multiLevelType w:val="multilevel"/>
    <w:tmpl w:val="19204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A57"/>
    <w:rsid w:val="000621AB"/>
    <w:rsid w:val="000902BD"/>
    <w:rsid w:val="000C361B"/>
    <w:rsid w:val="000D5878"/>
    <w:rsid w:val="000D61D4"/>
    <w:rsid w:val="000E14B2"/>
    <w:rsid w:val="000E4136"/>
    <w:rsid w:val="000E72C7"/>
    <w:rsid w:val="00102FA4"/>
    <w:rsid w:val="00102FA7"/>
    <w:rsid w:val="00107D96"/>
    <w:rsid w:val="00110F39"/>
    <w:rsid w:val="00122ED0"/>
    <w:rsid w:val="00125855"/>
    <w:rsid w:val="00127F3B"/>
    <w:rsid w:val="001625EB"/>
    <w:rsid w:val="00166651"/>
    <w:rsid w:val="00183A1E"/>
    <w:rsid w:val="00187FEE"/>
    <w:rsid w:val="00224C9B"/>
    <w:rsid w:val="00230B3A"/>
    <w:rsid w:val="00241020"/>
    <w:rsid w:val="00267B6D"/>
    <w:rsid w:val="0029541F"/>
    <w:rsid w:val="002A2FA3"/>
    <w:rsid w:val="002D7E79"/>
    <w:rsid w:val="00324DB1"/>
    <w:rsid w:val="00335A8B"/>
    <w:rsid w:val="00344270"/>
    <w:rsid w:val="00354706"/>
    <w:rsid w:val="003641A9"/>
    <w:rsid w:val="00386CC0"/>
    <w:rsid w:val="003B5C28"/>
    <w:rsid w:val="003E2088"/>
    <w:rsid w:val="004616DF"/>
    <w:rsid w:val="004B234F"/>
    <w:rsid w:val="00514D81"/>
    <w:rsid w:val="00534157"/>
    <w:rsid w:val="005A542D"/>
    <w:rsid w:val="005C4055"/>
    <w:rsid w:val="005E772F"/>
    <w:rsid w:val="00691919"/>
    <w:rsid w:val="006B291F"/>
    <w:rsid w:val="006B2930"/>
    <w:rsid w:val="006B4C92"/>
    <w:rsid w:val="006D0654"/>
    <w:rsid w:val="0070499D"/>
    <w:rsid w:val="00706871"/>
    <w:rsid w:val="0071143E"/>
    <w:rsid w:val="007526EC"/>
    <w:rsid w:val="00762C43"/>
    <w:rsid w:val="007902E2"/>
    <w:rsid w:val="007A7F88"/>
    <w:rsid w:val="007D1B5E"/>
    <w:rsid w:val="00804E9F"/>
    <w:rsid w:val="00850D3D"/>
    <w:rsid w:val="00863092"/>
    <w:rsid w:val="008941BA"/>
    <w:rsid w:val="008A51AE"/>
    <w:rsid w:val="008D672C"/>
    <w:rsid w:val="00901669"/>
    <w:rsid w:val="00954989"/>
    <w:rsid w:val="00986951"/>
    <w:rsid w:val="009A7DB3"/>
    <w:rsid w:val="009B098E"/>
    <w:rsid w:val="009B0B48"/>
    <w:rsid w:val="009C67B0"/>
    <w:rsid w:val="00A04B7D"/>
    <w:rsid w:val="00A24D23"/>
    <w:rsid w:val="00A36EEF"/>
    <w:rsid w:val="00A45450"/>
    <w:rsid w:val="00AA1E14"/>
    <w:rsid w:val="00AA6A99"/>
    <w:rsid w:val="00AB23CC"/>
    <w:rsid w:val="00AC05D3"/>
    <w:rsid w:val="00AC6D16"/>
    <w:rsid w:val="00AC7CD3"/>
    <w:rsid w:val="00AF0253"/>
    <w:rsid w:val="00B06310"/>
    <w:rsid w:val="00B331A5"/>
    <w:rsid w:val="00B41CC1"/>
    <w:rsid w:val="00BB277D"/>
    <w:rsid w:val="00BF2E72"/>
    <w:rsid w:val="00C02A57"/>
    <w:rsid w:val="00C62E1C"/>
    <w:rsid w:val="00CE0B6D"/>
    <w:rsid w:val="00CE6B4F"/>
    <w:rsid w:val="00D06E8E"/>
    <w:rsid w:val="00D15DFD"/>
    <w:rsid w:val="00D772D3"/>
    <w:rsid w:val="00D84C65"/>
    <w:rsid w:val="00DD5F7D"/>
    <w:rsid w:val="00E05FB9"/>
    <w:rsid w:val="00E878A3"/>
    <w:rsid w:val="00EB2665"/>
    <w:rsid w:val="00ED32AF"/>
    <w:rsid w:val="00F178E5"/>
    <w:rsid w:val="00F56D16"/>
    <w:rsid w:val="00F76226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E6C0"/>
  <w15:docId w15:val="{D9E6BCA2-BECB-4C01-896D-3011C30D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C02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C02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C02A57"/>
    <w:rPr>
      <w:b/>
      <w:bCs/>
    </w:rPr>
  </w:style>
  <w:style w:type="table" w:styleId="a4">
    <w:name w:val="Table Grid"/>
    <w:basedOn w:val="a1"/>
    <w:uiPriority w:val="59"/>
    <w:rsid w:val="00CE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63092"/>
    <w:pPr>
      <w:widowControl w:val="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863092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PC2</cp:lastModifiedBy>
  <cp:revision>7</cp:revision>
  <cp:lastPrinted>2018-06-27T07:58:00Z</cp:lastPrinted>
  <dcterms:created xsi:type="dcterms:W3CDTF">2018-06-06T12:28:00Z</dcterms:created>
  <dcterms:modified xsi:type="dcterms:W3CDTF">2018-07-02T07:59:00Z</dcterms:modified>
</cp:coreProperties>
</file>